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D" w:rsidRDefault="00C45DED">
      <w:pPr>
        <w:pStyle w:val="Title"/>
      </w:pPr>
      <w:r>
        <w:t>VILLAGE PEOPLE</w:t>
      </w:r>
    </w:p>
    <w:p w:rsidR="00C45DED" w:rsidRDefault="00C45DED">
      <w:pPr>
        <w:pStyle w:val="Subtitle"/>
      </w:pPr>
      <w:r>
        <w:t>By Rod</w:t>
      </w:r>
    </w:p>
    <w:p w:rsidR="00C45DED" w:rsidRDefault="00C45DED">
      <w:pPr>
        <w:jc w:val="center"/>
        <w:rPr>
          <w:b/>
          <w:bCs/>
        </w:rPr>
      </w:pPr>
    </w:p>
    <w:p w:rsidR="00C45DED" w:rsidRDefault="00C45DED">
      <w:pPr>
        <w:pStyle w:val="BodyText"/>
      </w:pPr>
      <w:r>
        <w:t>This sketch highlights the need for mission. If we do not tell people about Jesus and what He offers them then how will they hear?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jc w:val="both"/>
        <w:rPr>
          <w:i/>
          <w:iCs/>
        </w:rPr>
      </w:pPr>
      <w:r>
        <w:rPr>
          <w:i/>
          <w:iCs/>
        </w:rPr>
        <w:t>CAST</w:t>
      </w:r>
    </w:p>
    <w:p w:rsidR="00C45DED" w:rsidRDefault="00C45DED">
      <w:pPr>
        <w:ind w:left="2160" w:hanging="2160"/>
        <w:jc w:val="both"/>
        <w:rPr>
          <w:i/>
          <w:iCs/>
        </w:rPr>
      </w:pPr>
      <w:r>
        <w:rPr>
          <w:i/>
          <w:iCs/>
        </w:rPr>
        <w:t>Narrators A and B</w:t>
      </w:r>
      <w:r>
        <w:rPr>
          <w:i/>
          <w:iCs/>
        </w:rPr>
        <w:tab/>
        <w:t>B should, ideally, be female but any combination of sexes will do!</w:t>
      </w:r>
    </w:p>
    <w:p w:rsidR="00C45DED" w:rsidRDefault="00C45DED">
      <w:pPr>
        <w:jc w:val="both"/>
        <w:rPr>
          <w:i/>
          <w:iCs/>
        </w:rPr>
      </w:pPr>
      <w:r>
        <w:rPr>
          <w:i/>
          <w:iCs/>
        </w:rPr>
        <w:t>Stranger</w:t>
      </w:r>
      <w:r>
        <w:rPr>
          <w:i/>
          <w:iCs/>
        </w:rPr>
        <w:tab/>
      </w:r>
      <w:r>
        <w:rPr>
          <w:i/>
          <w:iCs/>
        </w:rPr>
        <w:tab/>
        <w:t>Male. Represents Jesus.</w:t>
      </w:r>
    </w:p>
    <w:p w:rsidR="00C45DED" w:rsidRDefault="00C45DED">
      <w:pPr>
        <w:jc w:val="both"/>
        <w:rPr>
          <w:i/>
          <w:iCs/>
        </w:rPr>
      </w:pPr>
      <w:r>
        <w:rPr>
          <w:i/>
          <w:iCs/>
        </w:rPr>
        <w:t>Villagers</w:t>
      </w:r>
      <w:r>
        <w:rPr>
          <w:i/>
          <w:iCs/>
        </w:rPr>
        <w:tab/>
      </w:r>
      <w:r>
        <w:rPr>
          <w:i/>
          <w:iCs/>
        </w:rPr>
        <w:tab/>
        <w:t>The more the better. A minimum of 5(?)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jc w:val="both"/>
      </w:pPr>
    </w:p>
    <w:p w:rsidR="00C45DED" w:rsidRDefault="00C45DED">
      <w:pPr>
        <w:jc w:val="both"/>
      </w:pPr>
      <w:r>
        <w:t>Narrator A</w:t>
      </w:r>
      <w:r>
        <w:tab/>
        <w:t>Once upon a time there was a village…..</w:t>
      </w:r>
    </w:p>
    <w:p w:rsidR="00C45DED" w:rsidRDefault="00C45DED">
      <w:pPr>
        <w:jc w:val="both"/>
      </w:pPr>
    </w:p>
    <w:p w:rsidR="00C45DED" w:rsidRDefault="00C45DED">
      <w:pPr>
        <w:jc w:val="both"/>
      </w:pPr>
      <w:r>
        <w:t>Narrator B</w:t>
      </w:r>
      <w:r>
        <w:tab/>
      </w:r>
      <w:r>
        <w:rPr>
          <w:i/>
          <w:iCs/>
        </w:rPr>
        <w:t xml:space="preserve">[Interrupting] </w:t>
      </w:r>
      <w:r>
        <w:t>What was it called? It’s got to have a name.</w:t>
      </w:r>
    </w:p>
    <w:p w:rsidR="00C45DED" w:rsidRDefault="00C45DED">
      <w:pPr>
        <w:jc w:val="both"/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</w:r>
      <w:r>
        <w:rPr>
          <w:i/>
          <w:iCs/>
        </w:rPr>
        <w:t xml:space="preserve">[Annoyed and flustered by the interruption] </w:t>
      </w:r>
      <w:r>
        <w:t xml:space="preserve">Oh, I don’t know. Something or other. </w:t>
      </w:r>
      <w:r>
        <w:rPr>
          <w:i/>
          <w:iCs/>
        </w:rPr>
        <w:t>[One of the villagers puts up a sign. e.g. ‘Welcome to Something Or Other’ or ‘Something Or Other welcomes careful drivers’]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In the village of Something Or Other there were some people. </w:t>
      </w:r>
      <w:r>
        <w:rPr>
          <w:i/>
          <w:iCs/>
        </w:rPr>
        <w:t>[Enter people]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The people were happy. They worked hard …. </w:t>
      </w:r>
      <w:r>
        <w:rPr>
          <w:i/>
          <w:iCs/>
        </w:rPr>
        <w:t>[People act out work of various different kinds]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..and they played hard. </w:t>
      </w:r>
      <w:r>
        <w:rPr>
          <w:i/>
          <w:iCs/>
        </w:rPr>
        <w:t>[People act out the playing of a football match. Include lots of shouting and movement]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But one day a dreadful plague hit the village. </w:t>
      </w:r>
      <w:r>
        <w:rPr>
          <w:i/>
          <w:iCs/>
        </w:rPr>
        <w:t>[One of the villagers acts out suddenly being taken ill]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It spread from person to person. </w:t>
      </w:r>
      <w:r>
        <w:rPr>
          <w:i/>
          <w:iCs/>
        </w:rPr>
        <w:t>[Plague is passed from villager to villager. e.g. by touching or throwing up over each other in turn. Include lots of groaning and clutching of stomachs, etc]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Until all the villagers were infected. </w:t>
      </w:r>
      <w:r>
        <w:rPr>
          <w:i/>
          <w:iCs/>
        </w:rPr>
        <w:t>[By this stage all the villagers are acting ill as above]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>One of the effects of the plague was that it made the people go blind.</w:t>
      </w:r>
      <w:r>
        <w:rPr>
          <w:i/>
          <w:iCs/>
        </w:rPr>
        <w:t xml:space="preserve"> [Villagers act being blind. Groping around, stumbling, etc]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</w:pPr>
      <w:r>
        <w:t>A</w:t>
      </w:r>
      <w:r>
        <w:tab/>
        <w:t xml:space="preserve">At that time a stranger came to the village.  </w:t>
      </w:r>
      <w:r>
        <w:rPr>
          <w:i/>
          <w:iCs/>
        </w:rPr>
        <w:t xml:space="preserve">[Enter Stranger] </w:t>
      </w:r>
      <w:r>
        <w:t>He was a man – but he was different from all other men.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t>B</w:t>
      </w:r>
      <w:r>
        <w:tab/>
        <w:t>How was he different from all other men? Did he do the cooking and the cleaning?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lastRenderedPageBreak/>
        <w:t>A</w:t>
      </w:r>
      <w:r>
        <w:tab/>
        <w:t>What?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t>B</w:t>
      </w:r>
      <w:r>
        <w:tab/>
        <w:t>I know. Maybe he was totally uninterested in football but preferred going shopping instead.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t>A</w:t>
      </w:r>
      <w:r>
        <w:tab/>
      </w:r>
      <w:r>
        <w:rPr>
          <w:i/>
          <w:iCs/>
        </w:rPr>
        <w:t xml:space="preserve">[Flustered] </w:t>
      </w:r>
      <w:r>
        <w:t xml:space="preserve"> Oh, I don’t know. He was just … different.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t>B</w:t>
      </w:r>
      <w:r>
        <w:tab/>
        <w:t>Yes, but how was he different?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</w:r>
      <w:r>
        <w:rPr>
          <w:i/>
          <w:iCs/>
        </w:rPr>
        <w:t xml:space="preserve">[Recovering] </w:t>
      </w:r>
      <w:r>
        <w:t xml:space="preserve">Well, for a start, he wasn’t affected by the plague. And, what is more, he’d even worked out a cure for the plague. </w:t>
      </w:r>
      <w:r>
        <w:rPr>
          <w:i/>
          <w:iCs/>
        </w:rPr>
        <w:t>[Stranger produces large box or perhaps syringe with ‘Plague Cure’ written on it clearly]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One day one of the villagers bumped into the stranger. </w:t>
      </w:r>
      <w:r>
        <w:rPr>
          <w:i/>
          <w:iCs/>
        </w:rPr>
        <w:t>[One villager crashes into stranger as he gropes about blindly]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The Stranger took pity on the villager and gave him the cure from the plague. </w:t>
      </w:r>
      <w:r>
        <w:rPr>
          <w:i/>
          <w:iCs/>
        </w:rPr>
        <w:t>[Stranger gives villager pill from his ‘Plague Cure’ box or injects him from the syringe]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Immediately the villager was made well again and began to dance for joy. </w:t>
      </w:r>
      <w:r>
        <w:rPr>
          <w:i/>
          <w:iCs/>
        </w:rPr>
        <w:t>[Villager leaps around shouting “I’m cured” etc]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About this time another villager bumped into the Stranger and was also cured. </w:t>
      </w:r>
      <w:r>
        <w:rPr>
          <w:i/>
          <w:iCs/>
        </w:rPr>
        <w:t>{Another villager bumps into Stranger, receives cure and also starts to leap around excitedly]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</w:pPr>
      <w:r>
        <w:t>B</w:t>
      </w:r>
      <w:r>
        <w:tab/>
        <w:t xml:space="preserve">Since the two newly cured villagers could now see again, they quickly met up. </w:t>
      </w:r>
      <w:r>
        <w:rPr>
          <w:i/>
          <w:iCs/>
        </w:rPr>
        <w:t>[The two meet]</w:t>
      </w:r>
    </w:p>
    <w:p w:rsidR="00C45DED" w:rsidRDefault="00C45DED">
      <w:pPr>
        <w:jc w:val="both"/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They shared each other’s excitement. </w:t>
      </w:r>
      <w:r>
        <w:rPr>
          <w:i/>
          <w:iCs/>
        </w:rPr>
        <w:t>[They hug each other and dance around together]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They were so happy about their restored health that they decided to meet together once a week to celebrate. </w:t>
      </w:r>
      <w:r>
        <w:rPr>
          <w:i/>
          <w:iCs/>
        </w:rPr>
        <w:t>[They shake hands in agreement]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And to make this possible they decided to construct a special building. </w:t>
      </w:r>
      <w:r>
        <w:rPr>
          <w:i/>
          <w:iCs/>
        </w:rPr>
        <w:t>[They act out building]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pStyle w:val="BodyTextIndent"/>
      </w:pPr>
      <w:r>
        <w:t>B</w:t>
      </w:r>
      <w:r>
        <w:tab/>
        <w:t>They called their new building a “church”. Which is short  for Completely  Healed and Utterly Rejoicingly Clappingly  Happy.</w:t>
      </w:r>
    </w:p>
    <w:p w:rsidR="00C45DED" w:rsidRDefault="00C45DED">
      <w:pPr>
        <w:jc w:val="both"/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On their way to church each week they were careful to avoid the other villagers, as they did not want to catch the plague again. </w:t>
      </w:r>
      <w:r>
        <w:rPr>
          <w:i/>
          <w:iCs/>
        </w:rPr>
        <w:t>[The two tread carefully through  the others and arrive at church]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lastRenderedPageBreak/>
        <w:t>B</w:t>
      </w:r>
      <w:r>
        <w:tab/>
        <w:t xml:space="preserve">When they met together they had a wonderful celebration rejoicing in their good fortune. </w:t>
      </w:r>
      <w:r>
        <w:rPr>
          <w:i/>
          <w:iCs/>
        </w:rPr>
        <w:t>[The two sing “We’re H-A-P-P-Y” or equivalent song]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One day the stranger came to visit them in their church. </w:t>
      </w:r>
      <w:r>
        <w:rPr>
          <w:i/>
          <w:iCs/>
        </w:rPr>
        <w:t>[Stranger arrives]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>They were overjoyed to see him.</w:t>
      </w:r>
      <w:r>
        <w:rPr>
          <w:i/>
          <w:iCs/>
        </w:rPr>
        <w:t xml:space="preserve"> [They rush towards him and go to embrace him]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But he did not seem very happy to see them. </w:t>
      </w:r>
      <w:r>
        <w:rPr>
          <w:i/>
          <w:iCs/>
        </w:rPr>
        <w:t>[Stranger holds up his hands to stop them. The two stop and  back away looking surprised at the rebuff]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</w:pPr>
      <w:r>
        <w:t>B</w:t>
      </w:r>
      <w:r>
        <w:tab/>
        <w:t xml:space="preserve">He said “I cured you – but you have not told your friends about me so that I can cure them as well. </w:t>
      </w:r>
      <w:r>
        <w:rPr>
          <w:i/>
          <w:iCs/>
        </w:rPr>
        <w:t xml:space="preserve">[Stranger gestures towards the other villagers who are still groping about and groaning. The two villagers hang their heads in shame.] </w:t>
      </w:r>
      <w:r>
        <w:t>How are they going to find out about me unless you tell them?</w:t>
      </w:r>
    </w:p>
    <w:p w:rsidR="00C45DED" w:rsidRDefault="00C45DED">
      <w:pPr>
        <w:jc w:val="both"/>
      </w:pPr>
    </w:p>
    <w:p w:rsidR="00C45DED" w:rsidRDefault="00C45DED">
      <w:pPr>
        <w:jc w:val="both"/>
        <w:rPr>
          <w:i/>
          <w:iCs/>
        </w:rPr>
      </w:pPr>
      <w:r>
        <w:t>A</w:t>
      </w:r>
      <w:r>
        <w:tab/>
      </w:r>
      <w:r>
        <w:tab/>
        <w:t xml:space="preserve">They said, “We hadn’t thought  of that”. </w:t>
      </w:r>
      <w:r>
        <w:rPr>
          <w:i/>
          <w:iCs/>
        </w:rPr>
        <w:t>[The two act looking stupid]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“Go now”, said the stranger “and bring your friends to me so that I can make them well also”. </w:t>
      </w:r>
      <w:r>
        <w:rPr>
          <w:i/>
          <w:iCs/>
        </w:rPr>
        <w:t>[He gestures for them to go. They start to bring the villagers to the stranger who heals them]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pStyle w:val="BodyTextIndent"/>
      </w:pPr>
      <w:r>
        <w:t>A</w:t>
      </w:r>
      <w:r>
        <w:tab/>
        <w:t>So they went out and told all their friends about the stranger who had a cure for the plague.</w:t>
      </w:r>
    </w:p>
    <w:p w:rsidR="00C45DED" w:rsidRDefault="00C45DED">
      <w:pPr>
        <w:ind w:left="1440" w:hanging="1440"/>
        <w:jc w:val="both"/>
      </w:pPr>
    </w:p>
    <w:p w:rsidR="00C45DED" w:rsidRDefault="00C45DED">
      <w:pPr>
        <w:ind w:left="1440" w:hanging="1440"/>
        <w:jc w:val="both"/>
      </w:pPr>
      <w:r>
        <w:t>B</w:t>
      </w:r>
      <w:r>
        <w:tab/>
        <w:t>They brought them to the stranger who healed them.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t>A</w:t>
      </w:r>
      <w:r>
        <w:tab/>
        <w:t xml:space="preserve"> The result of all this was that their weekly meetings became bigger and bigger party celebrations. </w:t>
      </w:r>
      <w:r>
        <w:rPr>
          <w:i/>
          <w:iCs/>
        </w:rPr>
        <w:t>[All sing “We’re H-A-P-P-Y’ etc and generally dance around together.</w:t>
      </w:r>
    </w:p>
    <w:p w:rsidR="00C45DED" w:rsidRDefault="00C45DED">
      <w:pPr>
        <w:ind w:left="1440" w:hanging="1440"/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jc w:val="both"/>
        <w:rPr>
          <w:i/>
          <w:iCs/>
        </w:rPr>
      </w:pPr>
    </w:p>
    <w:p w:rsidR="00C45DED" w:rsidRDefault="00C45DED">
      <w:pPr>
        <w:ind w:left="1440" w:hanging="144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sectPr w:rsidR="00C45DED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7B" w:rsidRDefault="00940A7B">
      <w:r>
        <w:separator/>
      </w:r>
    </w:p>
  </w:endnote>
  <w:endnote w:type="continuationSeparator" w:id="0">
    <w:p w:rsidR="00940A7B" w:rsidRDefault="0094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ED" w:rsidRDefault="00C45DED">
    <w:pPr>
      <w:pStyle w:val="Footer"/>
    </w:pPr>
    <w:r>
      <w:rPr>
        <w:lang w:val="en-US"/>
      </w:rPr>
      <w:t>Village people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E00B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1/9/01</w:t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7B" w:rsidRDefault="00940A7B">
      <w:r>
        <w:separator/>
      </w:r>
    </w:p>
  </w:footnote>
  <w:footnote w:type="continuationSeparator" w:id="0">
    <w:p w:rsidR="00940A7B" w:rsidRDefault="00940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45DED"/>
    <w:rsid w:val="003E00B6"/>
    <w:rsid w:val="005942D2"/>
    <w:rsid w:val="00940A7B"/>
    <w:rsid w:val="00C4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PEOPLE</vt:lpstr>
    </vt:vector>
  </TitlesOfParts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PEOPLE</dc:title>
  <dc:creator>Rod</dc:creator>
  <cp:revision>2</cp:revision>
  <cp:lastPrinted>2002-10-28T12:32:00Z</cp:lastPrinted>
  <dcterms:created xsi:type="dcterms:W3CDTF">2009-11-15T14:37:00Z</dcterms:created>
  <dcterms:modified xsi:type="dcterms:W3CDTF">2009-11-15T14:37:00Z</dcterms:modified>
</cp:coreProperties>
</file>